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C0" w:rsidRPr="00133CC0" w:rsidRDefault="0049262D" w:rsidP="00133CC0">
      <w:pPr>
        <w:spacing w:after="0"/>
        <w:jc w:val="center"/>
        <w:rPr>
          <w:rFonts w:ascii="Arial Black" w:eastAsia="Times New Roman" w:hAnsi="Arial Black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23950" y="542925"/>
            <wp:positionH relativeFrom="margin">
              <wp:align>left</wp:align>
            </wp:positionH>
            <wp:positionV relativeFrom="margin">
              <wp:align>top</wp:align>
            </wp:positionV>
            <wp:extent cx="2305050" cy="2890520"/>
            <wp:effectExtent l="0" t="0" r="0" b="5080"/>
            <wp:wrapSquare wrapText="bothSides"/>
            <wp:docPr id="2" name="Рисунок 2" descr="http://ckroir.mstislavl.edu.by/sm_full.aspx?guid=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kroir.mstislavl.edu.by/sm_full.aspx?guid=17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CC0" w:rsidRPr="00133CC0">
        <w:rPr>
          <w:rFonts w:ascii="Arial Black" w:eastAsia="Times New Roman" w:hAnsi="Arial Black" w:cs="Times New Roman"/>
          <w:b/>
          <w:i/>
          <w:color w:val="0000FF"/>
          <w:sz w:val="28"/>
          <w:szCs w:val="24"/>
          <w:u w:val="single"/>
          <w:lang w:eastAsia="ru-RU"/>
        </w:rPr>
        <w:t>ОСОБЕННОСТИ РАЗВИТИЯ РЕЧИ У ДЕТЕЙ РАННЕГО ВОЗРАСТА</w:t>
      </w:r>
    </w:p>
    <w:p w:rsidR="00133CC0" w:rsidRPr="00133CC0" w:rsidRDefault="00133CC0" w:rsidP="00133C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C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В этой статье мы рассмотрим, как происходит развитие речи у детей в возрасте от 1 до 3 лет. На что необходимо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обратить внимание родителям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, какие занятия с ребенком будут наиболее плодотворны.</w:t>
      </w:r>
    </w:p>
    <w:p w:rsidR="00133CC0" w:rsidRPr="00FC780F" w:rsidRDefault="00133CC0" w:rsidP="00FC780F">
      <w:pPr>
        <w:spacing w:after="60" w:line="240" w:lineRule="auto"/>
        <w:ind w:firstLine="708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b/>
          <w:i/>
          <w:color w:val="365F91" w:themeColor="accent1" w:themeShade="BF"/>
          <w:sz w:val="25"/>
          <w:szCs w:val="25"/>
          <w:lang w:eastAsia="ru-RU"/>
        </w:rPr>
        <w:t> </w:t>
      </w:r>
    </w:p>
    <w:p w:rsidR="00133CC0" w:rsidRDefault="00133CC0" w:rsidP="00FC780F">
      <w:pPr>
        <w:spacing w:after="60" w:line="240" w:lineRule="auto"/>
        <w:ind w:firstLine="708"/>
        <w:jc w:val="center"/>
        <w:rPr>
          <w:rFonts w:asciiTheme="majorHAnsi" w:eastAsia="Times New Roman" w:hAnsiTheme="majorHAnsi" w:cs="Times New Roman"/>
          <w:b/>
          <w:i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b/>
          <w:i/>
          <w:color w:val="365F91" w:themeColor="accent1" w:themeShade="BF"/>
          <w:sz w:val="25"/>
          <w:szCs w:val="25"/>
          <w:lang w:eastAsia="ru-RU"/>
        </w:rPr>
        <w:t>Особенности развитие речи у детей в возрасте от 1 до 2 лет</w:t>
      </w:r>
    </w:p>
    <w:p w:rsidR="00FC780F" w:rsidRPr="00FC780F" w:rsidRDefault="00FC780F" w:rsidP="00FC780F">
      <w:pPr>
        <w:spacing w:after="60" w:line="240" w:lineRule="auto"/>
        <w:ind w:firstLine="708"/>
        <w:jc w:val="center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</w:p>
    <w:p w:rsidR="0049262D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bookmarkStart w:id="0" w:name="_GoBack"/>
      <w:bookmarkEnd w:id="0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В начале периода, в возрасте 1 года, когда происходит овладение походкой и предметными действиями, темп развития активной речи еще довольно медленный - ребенок только начинает произносить первые слова, такие как "мама", "папа", "баба". Научившись говорить несколько первых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слов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ребенок может оставаться на этом уровне еще довольно долгое время и родителям даже может показаться, что произошла какая-то остановка. Но на самом деле именно сейчас интенсивно развивается пассивная речь.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Задача родителей в этот период как можно больше разговаривать с ребенком: рассказывать об окружающих его предметах, людях. В это время у ребенка должны появиться первые книжки и можно начинать проводить первые занятия: показывать и называть различные цвета, предметы, животных, буквы и цифры. Не стоит думать, что если ребенок еще не научился говорить, то он ничего не понимает и заниматься с ним еще бессмысленно. Именно сейчас вы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закладываете основу интеллекта своего малыша и как показывают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исследования, дети с которыми активно занимались в этот доречевой период, впоследствии намного обгоняют своих сверстников в развитии, гораздо легче усваивают новые знания, проявляют большие аналитические способности.</w:t>
      </w:r>
    </w:p>
    <w:p w:rsidR="00133CC0" w:rsidRPr="00FC780F" w:rsidRDefault="00133CC0" w:rsidP="00FC780F">
      <w:pPr>
        <w:spacing w:after="60" w:line="240" w:lineRule="auto"/>
        <w:ind w:firstLine="708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 </w:t>
      </w:r>
    </w:p>
    <w:p w:rsidR="00133CC0" w:rsidRDefault="00133CC0" w:rsidP="00FC780F">
      <w:pPr>
        <w:spacing w:after="60" w:line="240" w:lineRule="auto"/>
        <w:jc w:val="center"/>
        <w:rPr>
          <w:rFonts w:asciiTheme="majorHAnsi" w:eastAsia="Times New Roman" w:hAnsiTheme="majorHAnsi" w:cs="Times New Roman"/>
          <w:b/>
          <w:i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b/>
          <w:i/>
          <w:color w:val="365F91" w:themeColor="accent1" w:themeShade="BF"/>
          <w:sz w:val="25"/>
          <w:szCs w:val="25"/>
          <w:lang w:eastAsia="ru-RU"/>
        </w:rPr>
        <w:t>Особенности развитие речи у детей в возрасте от 2 до 3 лет</w:t>
      </w:r>
    </w:p>
    <w:p w:rsidR="00FC780F" w:rsidRPr="00FC780F" w:rsidRDefault="00FC780F" w:rsidP="00FC780F">
      <w:pPr>
        <w:spacing w:after="60" w:line="240" w:lineRule="auto"/>
        <w:jc w:val="center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После двух лет изучения предметов, обогащение впечатлений вызывает у малыша потребность их выразить, спросить что-то у взрослого, и именно сейчас ускоряется развитие активной речи.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Важным достижением ребенка является овладение слушанием речи, значительно увеличивается способность к концентрации. На втором-третьем году жизни дети охотно воспринимают рассказы, сказки и стихи, это слушание обогащает дошкольников познавательной информацией, вызывает </w:t>
      </w:r>
      <w:proofErr w:type="spell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эмпатийные</w:t>
      </w:r>
      <w:proofErr w:type="spell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переживания, знакомит ребенка с первичными нравственными ценностями. В это время пассивный словарный запас переходит в активный, актуализируется потребность высказываться, появляются первые вопросы. Если любознательность ребенка нормально удовлетворяется, то обогащение его активного словаря происходит очень быстро - к концу второго года жизни ребенок использует около 300 слов, а в конце третьего - уже 1200-1500.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К концу раннего возраста совершенствуется морфологическая структура речи - появляются падежные окончания, глагольные времена, множества. Основной частью активного словаря ребенка к концу раннего возраста являются существительные (до 60%), отражающие осведомленность в названиях предметов, явлений действительности, далее фигурируют глаголы (25%), прилагательные (около 12%).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Особенностью развития речи во второй половине второго года жизни является появление первых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двух-или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трехсловные предложений. В конце периода малыш становится способным формулировать предложения разного типа - повествовательные, вопросительные, восклицательные и т.п.. Речь ребенка становится средством воздействия на собственное поведение, организатором собственных действий, в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форме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так называемой эгоцентрической речи, т.е. разговора ребенка с собой.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Конец раннего возраста также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благоприятен для билингвизма именно сейчас вы можете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предложить своему малышу первые несложные занятия по английскому языку для дошкольников. Изучение влияния параллельного усвоения ребенком двух языков на психику дошкольников показало, что дети сначала могут несколько отставать в умственном развитии от сверстников из-за двойной нагрузки на психику в связи с овладением двумя языками одновременно. Впоследствии, когда базовые лексические системы усваиваются ребенком, он демонстрирует лучшие умственные возможности, чем ровесники. Однако это касается только изучения детьми этого возраста двух, а не большего количества языков.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Хотя ранний возраст является сенситивным к речевому воздействию, однако развитие речи малыша происходит лишь при условии его активной стимуляции взрослыми.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В 2 - 3 летнем возрасте уже можно проводить с ребенком игры на развитие речи, активно заниматься развитием мелкой моторики: лепка, рисование, пальчиковые игры, различные мозаики и шнуровки, конструкторы. Также это период социализации ребенка, а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значит актуальными становятся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сюжетно-ролевые игры, в которых ребенок может "примерить" различные роли и обыграть различные ситуации. Именно сейчас начинает происходить разделение полов и малышки начинают играть в игры для девочек, а малыши начинают отдавать предпочтение мальчишеским играм и игрушкам.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Сюжетно-ролевые игры являются мощным воспитательным инструментом. С их помощью можно непринужденно рассказывать ребенку о принятых в обществе нормах поведения, разбирать конфликтные ситуации и допущенные ребенком ошибки не травмируя его психику и не понижая самооценку.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На протяжении всего раннего возраста за счет исследования предметов совершенствуется зрительная и слуховая чувствительность ребенка. На третьем году жизни дети уже хорошо различают основные цвета и некоторые их оттенки. 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Восприятие предметов приобретает более целостный характер, развиваются ориентировочные действия, которые отделяются от практических и становятся собственно актами восприятия.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 К концу третьего года жизни ребенок уже практически ориентируется в ближнем пространстве, различает основные направления - вперед, назад, вверх и т.д</w:t>
      </w:r>
      <w:proofErr w:type="gramStart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 xml:space="preserve">.. </w:t>
      </w:r>
      <w:proofErr w:type="gramEnd"/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У него формируются первые временные ориентиры, хотя различия последовательности событий еще очень затруднено.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Очень активно в этом возрасте работает память ребенка - развивается узнавание, которое вступает в дифференцированный характер.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Дети раннего возраста, прежде всего, ориентируются на форму, а затем на размер и цвет предмета.</w:t>
      </w:r>
    </w:p>
    <w:p w:rsidR="00133CC0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Увеличивается продолжительность хранения информации, формируется упоминание. Особенно интенсивно работает эмоциональная и образная память ребенка. Процессы памяти имеют непроизвольный характер.</w:t>
      </w:r>
    </w:p>
    <w:p w:rsidR="00E80744" w:rsidRPr="00FC780F" w:rsidRDefault="00133CC0" w:rsidP="0049262D">
      <w:pPr>
        <w:spacing w:after="60" w:line="240" w:lineRule="auto"/>
        <w:ind w:firstLine="426"/>
        <w:jc w:val="both"/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</w:pPr>
      <w:r w:rsidRPr="00FC780F">
        <w:rPr>
          <w:rFonts w:asciiTheme="majorHAnsi" w:eastAsia="Times New Roman" w:hAnsiTheme="majorHAnsi" w:cs="Times New Roman"/>
          <w:color w:val="365F91" w:themeColor="accent1" w:themeShade="BF"/>
          <w:sz w:val="25"/>
          <w:szCs w:val="25"/>
          <w:lang w:eastAsia="ru-RU"/>
        </w:rPr>
        <w:t>Начинает проявляться воображение ребенка, которое имеет сначала репродуктивный характер. Его развитию способствует прослушивание сказок, рассказов и появление интереса ребенка к рисованию и другим видам творчества</w:t>
      </w:r>
    </w:p>
    <w:sectPr w:rsidR="00E80744" w:rsidRPr="00FC780F" w:rsidSect="00051D8A">
      <w:pgSz w:w="16839" w:h="23814" w:code="8"/>
      <w:pgMar w:top="851" w:right="851" w:bottom="709" w:left="851" w:header="709" w:footer="709" w:gutter="0"/>
      <w:pgBorders w:offsetFrom="page">
        <w:top w:val="shadowedSquares" w:sz="8" w:space="24" w:color="auto"/>
        <w:left w:val="shadowedSquares" w:sz="8" w:space="24" w:color="auto"/>
        <w:bottom w:val="shadowedSquares" w:sz="8" w:space="24" w:color="auto"/>
        <w:right w:val="shadowedSquare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67"/>
    <w:rsid w:val="00051D8A"/>
    <w:rsid w:val="00133CC0"/>
    <w:rsid w:val="00431467"/>
    <w:rsid w:val="0049262D"/>
    <w:rsid w:val="00E80744"/>
    <w:rsid w:val="00FC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1B5E-BE44-409D-93BC-3A9FBD72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Кобзист Ульяна Александровна</cp:lastModifiedBy>
  <cp:revision>5</cp:revision>
  <cp:lastPrinted>2015-02-06T06:52:00Z</cp:lastPrinted>
  <dcterms:created xsi:type="dcterms:W3CDTF">2015-02-06T06:34:00Z</dcterms:created>
  <dcterms:modified xsi:type="dcterms:W3CDTF">2015-02-06T06:52:00Z</dcterms:modified>
</cp:coreProperties>
</file>