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4E" w:rsidRPr="00FD0C4E" w:rsidRDefault="00FD0C4E" w:rsidP="00FD0C4E">
      <w:pPr>
        <w:keepNext/>
        <w:keepLines/>
        <w:spacing w:before="480" w:after="0"/>
        <w:jc w:val="center"/>
        <w:outlineLvl w:val="0"/>
        <w:rPr>
          <w:rFonts w:ascii="Arial Black" w:eastAsiaTheme="majorEastAsia" w:hAnsi="Arial Black" w:cstheme="majorBidi"/>
          <w:b/>
          <w:bCs/>
          <w:i/>
          <w:color w:val="7030A0"/>
          <w:sz w:val="32"/>
          <w:szCs w:val="28"/>
        </w:rPr>
      </w:pPr>
      <w:r w:rsidRPr="00FD0C4E">
        <w:rPr>
          <w:rFonts w:ascii="Arial Black" w:eastAsiaTheme="majorEastAsia" w:hAnsi="Arial Black" w:cstheme="majorBidi"/>
          <w:b/>
          <w:bCs/>
          <w:i/>
          <w:color w:val="7030A0"/>
          <w:sz w:val="32"/>
          <w:szCs w:val="28"/>
        </w:rPr>
        <w:t>Воспитание коммуникативной культуры у детей группы раннего возраста</w:t>
      </w:r>
    </w:p>
    <w:p w:rsidR="00FD0C4E" w:rsidRPr="00FD0C4E" w:rsidRDefault="00EE24F0" w:rsidP="00FD0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3909060</wp:posOffset>
            </wp:positionH>
            <wp:positionV relativeFrom="margin">
              <wp:posOffset>1192530</wp:posOffset>
            </wp:positionV>
            <wp:extent cx="2352675" cy="1571625"/>
            <wp:effectExtent l="19050" t="0" r="9525" b="0"/>
            <wp:wrapSquare wrapText="bothSides"/>
            <wp:docPr id="1" name="Рисунок 1" descr="&amp;Kcy;&amp;ocy;&amp;ncy;&amp;scy;&amp;ucy;&amp;lcy;&amp;softcy;&amp;tcy;&amp;acy;&amp;tscy;&amp;icy;&amp;yacy; &amp;dcy;&amp;lcy;&amp;yacy; &amp;vcy;&amp;ocy;&amp;scy;&amp;pcy;&amp;icy;&amp;tcy;&amp;acy;&amp;tcy;&amp;iecy;&amp;l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ocy;&amp;ncy;&amp;scy;&amp;ucy;&amp;lcy;&amp;softcy;&amp;tcy;&amp;acy;&amp;tscy;&amp;icy;&amp;yacy; &amp;dcy;&amp;lcy;&amp;yacy; &amp;vcy;&amp;ocy;&amp;scy;&amp;pcy;&amp;icy;&amp;tcy;&amp;acy;&amp;tcy;&amp;iecy;&amp;l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0C4E"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Ребёнок от 1 года до 3-х лет активно растёт, развивается и набирается опыта. Находясь в окружении социума – семьи (родителей, старших детей, сверстников – детей в группе детского сада, малыш не может не использовать коммуникат</w:t>
      </w:r>
      <w:bookmarkStart w:id="0" w:name="_GoBack"/>
      <w:bookmarkEnd w:id="0"/>
      <w:r w:rsidR="00FD0C4E"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ивные навыки, т. е. свою речь. </w:t>
      </w:r>
    </w:p>
    <w:p w:rsidR="00FD0C4E" w:rsidRPr="00FD0C4E" w:rsidRDefault="00FD0C4E" w:rsidP="00FD0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взрослого вовремя и правильно начать обучение ребёнка навыкам общения. С рождения мама должна разговаривать со своим малышом, эмоционально откликаться на все его живые проявления, говорить о том, что его окружает и какие звуки вокруг него. Все минуты бодрствования ребёнка должны сопровождаться речью мамы, хорошо было бы включать музыку. </w:t>
      </w:r>
    </w:p>
    <w:p w:rsidR="00FD0C4E" w:rsidRPr="00FD0C4E" w:rsidRDefault="00FD0C4E" w:rsidP="00FD0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слова малыш имеет возможность высказать просьбу или недовольство, радость или удивление, задать вопрос взрослому или сверстнику. </w:t>
      </w:r>
    </w:p>
    <w:p w:rsidR="00FD0C4E" w:rsidRPr="00FD0C4E" w:rsidRDefault="00FD0C4E" w:rsidP="00FD0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Зачастую мама, находясь один на один с ребёнком дома, очень мало обращает внимание на первые звуки, которые произносит малыш, на то, как грамматически строится его речь, </w:t>
      </w:r>
      <w:proofErr w:type="gramStart"/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сколько</w:t>
      </w:r>
      <w:proofErr w:type="gramEnd"/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быстро идёт обогащение словаря. А это очень важно для полноценного и своевременного развития ребёнка. </w:t>
      </w:r>
    </w:p>
    <w:p w:rsidR="00FD0C4E" w:rsidRPr="00FD0C4E" w:rsidRDefault="00FD0C4E" w:rsidP="00FD0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сколько</w:t>
      </w:r>
      <w:proofErr w:type="gramEnd"/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рано начинает говорить малыш, целиком и полностью зависит от родителей – как они общались со своим младенцем, на сколько развита их коммуникативная культура, которую они способны передать своему ребёнку. Если в семье доброжелательная и спокойная обстановка – дома слышны слова любви, добра, нежности, взаимопонимания. Соответственно и интонация речи взрослых будет таковой. Если же постоянно ребёнок слышит громкую речь и ненормативную лексику – о культуре вообще нет речи, тем более, коммуникативной. </w:t>
      </w:r>
    </w:p>
    <w:p w:rsidR="00FD0C4E" w:rsidRPr="00FD0C4E" w:rsidRDefault="00FD0C4E" w:rsidP="00FD0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Ваша задача, уважаемые родители, продолжать те начинания, которые предлагает педагог в группе ясельного возраста: </w:t>
      </w:r>
      <w:proofErr w:type="gramStart"/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забывать поздороваться </w:t>
      </w:r>
      <w:proofErr w:type="gramStart"/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proofErr w:type="gramEnd"/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сверстниками, попрощаться перед уходом, поблагодарить взрослых после еды. С этих элементарных слов начинаем кроху приучать быть добрым и вежливым, культурным. </w:t>
      </w:r>
    </w:p>
    <w:p w:rsidR="00FD0C4E" w:rsidRPr="00FD0C4E" w:rsidRDefault="00FD0C4E" w:rsidP="00FD0C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Обязательно по дороге домой с вашим малышом, не забывайте </w:t>
      </w:r>
      <w:proofErr w:type="gramStart"/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обсудить</w:t>
      </w:r>
      <w:proofErr w:type="gramEnd"/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прошёл его день, задавать вопросы, рассказывать о себе и других членах семьи. При этом терпеливо и внимательно слушая монолог ребёнка, нужно дать ему возможность высказаться. Также необходимо во время любого взаимодействия с ребёнком в повседневной жизни, сопровождать свои действия речью, грамотной, чёткой, доступной вашему малышу. </w:t>
      </w:r>
    </w:p>
    <w:p w:rsidR="00E12B56" w:rsidRPr="00FD0C4E" w:rsidRDefault="00FD0C4E" w:rsidP="00FD0C4E">
      <w:pPr>
        <w:ind w:firstLine="567"/>
        <w:jc w:val="both"/>
        <w:rPr>
          <w:sz w:val="26"/>
          <w:szCs w:val="26"/>
        </w:rPr>
      </w:pPr>
      <w:r w:rsidRPr="00FD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как будет говорить Ваш ребёнок, зависит полностью от вас – родителей. При этом необходимо взаимопонимание и взаимодействие родителей и педагогов детского сада. </w:t>
      </w:r>
    </w:p>
    <w:sectPr w:rsidR="00E12B56" w:rsidRPr="00FD0C4E" w:rsidSect="00EE24F0">
      <w:pgSz w:w="11906" w:h="16838"/>
      <w:pgMar w:top="567" w:right="1134" w:bottom="567" w:left="1134" w:header="709" w:footer="709" w:gutter="0"/>
      <w:pgBorders w:offsetFrom="page">
        <w:top w:val="flowersTiny" w:sz="13" w:space="24" w:color="auto"/>
        <w:left w:val="flowersTiny" w:sz="13" w:space="24" w:color="auto"/>
        <w:bottom w:val="flowersTiny" w:sz="13" w:space="24" w:color="auto"/>
        <w:right w:val="flowersTiny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BDE"/>
    <w:rsid w:val="00287BDE"/>
    <w:rsid w:val="006375CA"/>
    <w:rsid w:val="00E12B56"/>
    <w:rsid w:val="00EE24F0"/>
    <w:rsid w:val="00FD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 Ульяна Александровна</dc:creator>
  <cp:keywords/>
  <dc:description/>
  <cp:lastModifiedBy>Admin</cp:lastModifiedBy>
  <cp:revision>4</cp:revision>
  <cp:lastPrinted>2015-02-20T09:02:00Z</cp:lastPrinted>
  <dcterms:created xsi:type="dcterms:W3CDTF">2015-02-20T08:59:00Z</dcterms:created>
  <dcterms:modified xsi:type="dcterms:W3CDTF">2015-02-24T17:06:00Z</dcterms:modified>
</cp:coreProperties>
</file>